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bottom w:val="single" w:sz="6" w:space="0" w:color="CCCCCC"/>
        </w:tblBorders>
        <w:shd w:val="clear" w:color="auto" w:fill="EEF5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8694"/>
        <w:gridCol w:w="201"/>
      </w:tblGrid>
      <w:tr w:rsidR="00506B53" w:rsidRPr="00506B53" w:rsidTr="00506B53">
        <w:trPr>
          <w:tblCellSpacing w:w="15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5599"/>
                <w:sz w:val="20"/>
                <w:szCs w:val="20"/>
              </w:rPr>
              <w:drawing>
                <wp:inline distT="0" distB="0" distL="0" distR="0">
                  <wp:extent cx="300355" cy="300355"/>
                  <wp:effectExtent l="0" t="0" r="4445" b="4445"/>
                  <wp:docPr id="18" name="Picture 18" descr="https://mygrants.gov.my/csp/sys/bi/work/mygrant/custom/img/32x32/document_mark_as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grants.gov.my/csp/sys/bi/work/mygrant/custom/img/32x32/document_mark_as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EF5FF"/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</w:pPr>
            <w:r w:rsidRPr="00506B53">
              <w:rPr>
                <w:rFonts w:ascii="Arial" w:eastAsia="Times New Roman" w:hAnsi="Arial" w:cs="Arial"/>
                <w:b/>
                <w:bCs/>
                <w:color w:val="335599"/>
                <w:sz w:val="27"/>
                <w:szCs w:val="27"/>
              </w:rPr>
              <w:t xml:space="preserve">Evaluation › </w:t>
            </w:r>
            <w:r w:rsidRPr="00506B53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Evaluation Form</w:t>
            </w:r>
            <w:r w:rsidR="0065662B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 xml:space="preserve"> (PRGS)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</w:pPr>
          </w:p>
        </w:tc>
      </w:tr>
    </w:tbl>
    <w:p w:rsidR="00506B53" w:rsidRPr="00506B53" w:rsidRDefault="00506B53" w:rsidP="00506B53">
      <w:pPr>
        <w:spacing w:after="0" w:line="240" w:lineRule="auto"/>
        <w:jc w:val="right"/>
        <w:rPr>
          <w:rFonts w:ascii="Arial" w:eastAsia="Times New Roman" w:hAnsi="Arial" w:cs="Arial"/>
          <w:vanish/>
          <w:color w:val="666666"/>
          <w:sz w:val="20"/>
          <w:szCs w:val="20"/>
        </w:rPr>
      </w:pPr>
      <w:r w:rsidRPr="00506B53">
        <w:rPr>
          <w:rFonts w:ascii="Arial" w:eastAsia="Times New Roman" w:hAnsi="Arial" w:cs="Arial"/>
          <w:vanish/>
          <w:color w:val="666666"/>
          <w:sz w:val="20"/>
          <w:szCs w:val="20"/>
        </w:rPr>
        <w:t>Auto-save Enabled</w:t>
      </w:r>
    </w:p>
    <w:p w:rsidR="00506B53" w:rsidRPr="00506B53" w:rsidRDefault="00506B53" w:rsidP="00506B53">
      <w:pPr>
        <w:spacing w:after="0" w:line="240" w:lineRule="auto"/>
        <w:rPr>
          <w:rFonts w:ascii="Arial" w:eastAsia="Times New Roman" w:hAnsi="Arial" w:cs="Arial"/>
          <w:i/>
          <w:iCs/>
          <w:vanish/>
          <w:color w:val="FF0000"/>
          <w:sz w:val="20"/>
          <w:szCs w:val="20"/>
        </w:rPr>
      </w:pPr>
      <w:r w:rsidRPr="00506B53">
        <w:rPr>
          <w:rFonts w:ascii="Arial" w:eastAsia="Times New Roman" w:hAnsi="Arial" w:cs="Arial"/>
          <w:i/>
          <w:iCs/>
          <w:vanish/>
          <w:color w:val="FF0000"/>
          <w:sz w:val="20"/>
          <w:szCs w:val="20"/>
        </w:rPr>
        <w:t>This application has went through resubmission, please check the comments you have saved previously to ensure they are still applicable.</w:t>
      </w: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510"/>
      </w:tblGrid>
      <w:tr w:rsidR="00506B53" w:rsidRPr="00506B53" w:rsidTr="00506B53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06B5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Evaluation Details</w:t>
            </w:r>
          </w:p>
        </w:tc>
      </w:tr>
      <w:tr w:rsidR="00506B53" w:rsidRPr="00506B53" w:rsidTr="00506B53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388"/>
              <w:gridCol w:w="156"/>
            </w:tblGrid>
            <w:tr w:rsidR="00506B53" w:rsidRPr="00506B53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506B5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Evaluation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65662B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School</w:t>
                  </w:r>
                  <w:r w:rsidR="00506B53" w:rsidRPr="00506B5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 xml:space="preserve"> Panel</w:t>
                  </w:r>
                </w:p>
              </w:tc>
              <w:tc>
                <w:tcPr>
                  <w:tcW w:w="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506B53" w:rsidRPr="00506B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506B5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Evaluator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506B53" w:rsidRPr="00506B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506B5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Project Title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506B53" w:rsidRPr="00506B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506B5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Project Leader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06B53" w:rsidRPr="00506B53" w:rsidTr="00506B53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06B5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Summary of Assessment </w:t>
            </w:r>
          </w:p>
        </w:tc>
      </w:tr>
      <w:tr w:rsidR="00506B53" w:rsidRPr="00506B53" w:rsidTr="00506B53">
        <w:trPr>
          <w:jc w:val="center"/>
        </w:trPr>
        <w:tc>
          <w:tcPr>
            <w:tcW w:w="0" w:type="auto"/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06B53" w:rsidRPr="00506B53" w:rsidTr="00506B5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06B53" w:rsidRPr="00506B5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8"/>
                    <w:gridCol w:w="750"/>
                    <w:gridCol w:w="1206"/>
                    <w:gridCol w:w="1218"/>
                    <w:gridCol w:w="751"/>
                    <w:gridCol w:w="751"/>
                  </w:tblGrid>
                  <w:tr w:rsidR="00506B53" w:rsidRPr="00506B53" w:rsidTr="00506B53">
                    <w:tc>
                      <w:tcPr>
                        <w:tcW w:w="2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Assessment Criteria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Poor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Inadequate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Acceptable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Good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Very Good</w:t>
                        </w: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Completeness of project background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Problem statement clearly defined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Methodology is robust and will enhance commercial viability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Prototype development shows commercial viability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Prototype development strategies showed characteristics that can enhance competitiveness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Prototype development shows originality and innovativeness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gridSpan w:val="6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Experience, qualifications and capability of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22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Project leader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22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Research team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gridSpan w:val="6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Appropriateness of research team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22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Capability, appropriateness and availability of research team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22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Qualification and rank of researchers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Cost estimation is acceptable and shows capability in finding alternative/additional source of funds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gridSpan w:val="6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Prototype development can contribute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22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lastRenderedPageBreak/>
                          <w:t>Wealth creation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22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Enhance quality of life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22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</w:rPr>
                          <w:t>Create or consolidate new industries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Overall Assessment</w:t>
                        </w: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Total-Main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06B53" w:rsidRPr="00506B53" w:rsidTr="00506B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Total-Sub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06B53" w:rsidRPr="00506B53" w:rsidTr="00506B53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06B5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Recommended Funding</w:t>
            </w:r>
          </w:p>
        </w:tc>
      </w:tr>
      <w:tr w:rsidR="00506B53" w:rsidRPr="00506B53" w:rsidTr="00506B5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9"/>
            </w:tblGrid>
            <w:tr w:rsidR="00506B53" w:rsidRPr="00506B5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8"/>
                    <w:gridCol w:w="737"/>
                    <w:gridCol w:w="1206"/>
                    <w:gridCol w:w="1218"/>
                    <w:gridCol w:w="737"/>
                    <w:gridCol w:w="737"/>
                  </w:tblGrid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Poor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Inadequate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Acceptable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Good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Very Good</w:t>
                        </w: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Appropriateness of Cost Estimates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0"/>
                    <w:gridCol w:w="2127"/>
                    <w:gridCol w:w="2127"/>
                    <w:gridCol w:w="1229"/>
                  </w:tblGrid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Cost Category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Proposed Funding (RM)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Recommended Funding (RM)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</w:rPr>
                          <w:t>Percentage</w:t>
                        </w: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Vot 11000 - Salary and Wages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60.75pt;height:18pt" o:ole="">
                              <v:imagedata r:id="rId5" o:title=""/>
                            </v:shape>
                            <w:control r:id="rId6" w:name="HTMLText7" w:shapeid="_x0000_i104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Vot 21000 - Travelling and Transportation </w:t>
                        </w: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(Maximum 15%)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object w:dxaOrig="1440" w:dyaOrig="1440">
                            <v:shape id="_x0000_i1045" type="#_x0000_t75" style="width:60.75pt;height:18pt" o:ole="">
                              <v:imagedata r:id="rId5" o:title=""/>
                            </v:shape>
                            <w:control r:id="rId7" w:name="HTMLText6" w:shapeid="_x0000_i104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Vot 24000 - Rental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object w:dxaOrig="1440" w:dyaOrig="1440">
                            <v:shape id="_x0000_i1049" type="#_x0000_t75" style="width:60.75pt;height:18pt" o:ole="">
                              <v:imagedata r:id="rId5" o:title=""/>
                            </v:shape>
                            <w:control r:id="rId8" w:name="HTMLText5" w:shapeid="_x0000_i104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Vot 27000 - Research Materials and Supplies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object w:dxaOrig="1440" w:dyaOrig="1440">
                            <v:shape id="_x0000_i1053" type="#_x0000_t75" style="width:60.75pt;height:18pt" o:ole="">
                              <v:imagedata r:id="rId5" o:title=""/>
                            </v:shape>
                            <w:control r:id="rId9" w:name="HTMLText4" w:shapeid="_x0000_i105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Vot 28000 - Maintenance and Minor Repair Services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object w:dxaOrig="1440" w:dyaOrig="1440">
                            <v:shape id="_x0000_i1057" type="#_x0000_t75" style="width:60.75pt;height:18pt" o:ole="">
                              <v:imagedata r:id="rId5" o:title=""/>
                            </v:shape>
                            <w:control r:id="rId10" w:name="HTMLText3" w:shapeid="_x0000_i105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Vot 29000 - Professional Services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object w:dxaOrig="1440" w:dyaOrig="1440">
                            <v:shape id="_x0000_i1061" type="#_x0000_t75" style="width:60.75pt;height:18pt" o:ole="">
                              <v:imagedata r:id="rId5" o:title=""/>
                            </v:shape>
                            <w:control r:id="rId11" w:name="HTMLText2" w:shapeid="_x0000_i106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 xml:space="preserve">Vot 35000 - Accessories and Equipment </w:t>
                        </w:r>
                        <w:bookmarkStart w:id="0" w:name="_GoBack"/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(Maximum 40%)</w:t>
                        </w:r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object w:dxaOrig="1440" w:dyaOrig="1440">
                            <v:shape id="_x0000_i1065" type="#_x0000_t75" style="width:60.75pt;height:18pt" o:ole="">
                              <v:imagedata r:id="rId5" o:title=""/>
                            </v:shape>
                            <w:control r:id="rId12" w:name="HTMLText1" w:shapeid="_x0000_i106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B53" w:rsidRPr="00506B53" w:rsidTr="00506B5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06B53" w:rsidRPr="00506B53" w:rsidRDefault="00506B53" w:rsidP="00506B5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06B53" w:rsidRPr="00506B53" w:rsidTr="00506B53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506B5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Recommendation To RMC</w:t>
            </w:r>
          </w:p>
        </w:tc>
      </w:tr>
      <w:tr w:rsidR="00506B53" w:rsidRPr="00506B53" w:rsidTr="00506B53">
        <w:trPr>
          <w:jc w:val="center"/>
        </w:trPr>
        <w:tc>
          <w:tcPr>
            <w:tcW w:w="0" w:type="auto"/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06B53" w:rsidRPr="00506B53" w:rsidTr="00506B5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7235"/>
            </w:tblGrid>
            <w:tr w:rsidR="00506B53" w:rsidRPr="00506B53">
              <w:trPr>
                <w:jc w:val="center"/>
              </w:trPr>
              <w:tc>
                <w:tcPr>
                  <w:tcW w:w="10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506B5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Recommendation</w:t>
                  </w:r>
                </w:p>
              </w:tc>
              <w:tc>
                <w:tcPr>
                  <w:tcW w:w="400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506B53" w:rsidRPr="00506B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6B53" w:rsidRPr="00506B5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506B53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Overall Remark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6B53" w:rsidRPr="00506B53" w:rsidRDefault="00506B53" w:rsidP="00506B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506B53" w:rsidRPr="00506B53" w:rsidRDefault="00506B53" w:rsidP="00506B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506B53" w:rsidRPr="00506B53" w:rsidTr="00506B53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B53" w:rsidRPr="00506B53" w:rsidRDefault="00506B53" w:rsidP="00506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</w:tbl>
    <w:p w:rsidR="000977DE" w:rsidRDefault="000977DE"/>
    <w:sectPr w:rsidR="0009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53"/>
    <w:rsid w:val="000977DE"/>
    <w:rsid w:val="00506B53"/>
    <w:rsid w:val="0065662B"/>
    <w:rsid w:val="007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160AADB-BF76-4D07-A906-7214C2C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B53"/>
    <w:rPr>
      <w:color w:val="0000FF"/>
      <w:u w:val="single"/>
    </w:rPr>
  </w:style>
  <w:style w:type="character" w:customStyle="1" w:styleId="pct1">
    <w:name w:val="pct1"/>
    <w:basedOn w:val="DefaultParagraphFont"/>
    <w:rsid w:val="00506B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nawari</dc:creator>
  <cp:lastModifiedBy>Siti Nawari</cp:lastModifiedBy>
  <cp:revision>2</cp:revision>
  <dcterms:created xsi:type="dcterms:W3CDTF">2018-01-23T01:50:00Z</dcterms:created>
  <dcterms:modified xsi:type="dcterms:W3CDTF">2018-01-23T01:50:00Z</dcterms:modified>
</cp:coreProperties>
</file>